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E8" w:rsidRDefault="004457E8">
      <w:pPr>
        <w:pStyle w:val="Titel"/>
        <w:tabs>
          <w:tab w:val="left" w:pos="3060"/>
        </w:tabs>
      </w:pPr>
      <w:bookmarkStart w:id="0" w:name="_GoBack"/>
      <w:bookmarkEnd w:id="0"/>
      <w:r>
        <w:t>I. Nachtragssatzung</w:t>
      </w:r>
    </w:p>
    <w:p w:rsidR="004457E8" w:rsidRDefault="004457E8">
      <w:pPr>
        <w:jc w:val="center"/>
        <w:rPr>
          <w:rFonts w:ascii="Arial" w:hAnsi="Arial" w:cs="Arial"/>
          <w:b/>
          <w:bCs/>
          <w:sz w:val="24"/>
        </w:rPr>
      </w:pPr>
    </w:p>
    <w:p w:rsidR="004457E8" w:rsidRDefault="004457E8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zur Satzung des Wasser- und Bodenverbandes</w:t>
      </w:r>
    </w:p>
    <w:p w:rsidR="004457E8" w:rsidRDefault="008A307E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AALBEEK</w:t>
      </w:r>
    </w:p>
    <w:p w:rsidR="004457E8" w:rsidRDefault="004457E8">
      <w:pPr>
        <w:jc w:val="center"/>
        <w:rPr>
          <w:rFonts w:ascii="Arial" w:hAnsi="Arial" w:cs="Arial"/>
          <w:b/>
          <w:bCs/>
          <w:sz w:val="24"/>
        </w:rPr>
      </w:pPr>
    </w:p>
    <w:p w:rsidR="004457E8" w:rsidRDefault="00B8036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vom 24.11.2008</w:t>
      </w:r>
    </w:p>
    <w:p w:rsidR="004457E8" w:rsidRDefault="004457E8">
      <w:pPr>
        <w:rPr>
          <w:rFonts w:ascii="Arial" w:hAnsi="Arial" w:cs="Arial"/>
          <w:sz w:val="22"/>
        </w:rPr>
      </w:pPr>
    </w:p>
    <w:p w:rsidR="004457E8" w:rsidRDefault="004457E8">
      <w:pPr>
        <w:pStyle w:val="Textkrper"/>
        <w:jc w:val="both"/>
      </w:pPr>
      <w:r>
        <w:t>Aufgrund des § 6 des Gesetzes über Wasser- und Bodenverbände (Wasserverbandsgesetz – WVG) – vom 12. Februar 1991 (BGBl. I S. 405), geändert durch Art. 1 des Gesetzes vom 15. Mai 2002 (BGBl. I S. 1578) und des Ausführungsgesetzes zum Gesetz über Wasser- und Bodenverbände (Landeswasserverbandsgesetz – LWVG) in der Fassung der Bekanntm</w:t>
      </w:r>
      <w:r>
        <w:t>a</w:t>
      </w:r>
      <w:r>
        <w:t xml:space="preserve">chung vom 11. Februar 2008 (GVOBl. Schl.-H. S. 86) wird folgende I. Nachtragssatzung zur Satzung des Wasser- und Bodenverbandes (WBV) </w:t>
      </w:r>
      <w:r w:rsidR="008A307E">
        <w:t>AALBEEK</w:t>
      </w:r>
      <w:r>
        <w:t xml:space="preserve"> erlassen:</w:t>
      </w:r>
    </w:p>
    <w:p w:rsidR="004457E8" w:rsidRDefault="004457E8">
      <w:pPr>
        <w:rPr>
          <w:rFonts w:ascii="Arial" w:hAnsi="Arial" w:cs="Arial"/>
          <w:sz w:val="22"/>
        </w:rPr>
      </w:pPr>
    </w:p>
    <w:p w:rsidR="004457E8" w:rsidRDefault="004457E8">
      <w:pPr>
        <w:rPr>
          <w:rFonts w:ascii="Arial" w:hAnsi="Arial" w:cs="Arial"/>
          <w:sz w:val="22"/>
        </w:rPr>
      </w:pPr>
    </w:p>
    <w:p w:rsidR="004457E8" w:rsidRDefault="004457E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7 Absatz 1 Satz 4 ist zu streichen</w:t>
      </w:r>
      <w:r w:rsidR="003232EB">
        <w:rPr>
          <w:rFonts w:ascii="Arial" w:hAnsi="Arial" w:cs="Arial"/>
          <w:b/>
          <w:bCs/>
          <w:sz w:val="22"/>
        </w:rPr>
        <w:t>.</w:t>
      </w:r>
    </w:p>
    <w:p w:rsidR="004457E8" w:rsidRDefault="004457E8">
      <w:pPr>
        <w:rPr>
          <w:rFonts w:ascii="Arial" w:hAnsi="Arial" w:cs="Arial"/>
          <w:sz w:val="22"/>
        </w:rPr>
      </w:pPr>
    </w:p>
    <w:p w:rsidR="004457E8" w:rsidRDefault="004457E8">
      <w:pPr>
        <w:rPr>
          <w:rFonts w:ascii="Arial" w:hAnsi="Arial" w:cs="Arial"/>
          <w:sz w:val="22"/>
        </w:rPr>
      </w:pPr>
    </w:p>
    <w:p w:rsidR="004457E8" w:rsidRDefault="004457E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9 Absatz 7 Satz 1 erhält folgende Fassung:</w:t>
      </w:r>
    </w:p>
    <w:p w:rsidR="004457E8" w:rsidRDefault="004457E8">
      <w:pPr>
        <w:rPr>
          <w:rFonts w:ascii="Arial" w:hAnsi="Arial" w:cs="Arial"/>
          <w:b/>
          <w:bCs/>
          <w:sz w:val="22"/>
        </w:rPr>
      </w:pPr>
    </w:p>
    <w:p w:rsidR="004457E8" w:rsidRDefault="004457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Stimmenverhältnis entspricht dem Beitragsverhältnis, wobei eine Beitragseinheit einer Stimme entspricht und kein Mitglied mehr als zwei Fünftel aller Stimmen hat.</w:t>
      </w:r>
    </w:p>
    <w:p w:rsidR="004457E8" w:rsidRDefault="004457E8">
      <w:pPr>
        <w:rPr>
          <w:rFonts w:ascii="Arial" w:hAnsi="Arial" w:cs="Arial"/>
          <w:sz w:val="22"/>
        </w:rPr>
      </w:pPr>
    </w:p>
    <w:p w:rsidR="004457E8" w:rsidRDefault="004457E8">
      <w:pPr>
        <w:rPr>
          <w:rFonts w:ascii="Arial" w:hAnsi="Arial" w:cs="Arial"/>
          <w:sz w:val="22"/>
        </w:rPr>
      </w:pPr>
    </w:p>
    <w:p w:rsidR="004457E8" w:rsidRDefault="004457E8">
      <w:pPr>
        <w:pStyle w:val="Textkrper"/>
        <w:rPr>
          <w:b/>
          <w:bCs/>
        </w:rPr>
      </w:pPr>
      <w:r>
        <w:rPr>
          <w:b/>
          <w:bCs/>
        </w:rPr>
        <w:t>§ 11 Ziffer 12 erhält folgende Fassung:</w:t>
      </w:r>
    </w:p>
    <w:p w:rsidR="004457E8" w:rsidRDefault="004457E8">
      <w:pPr>
        <w:pStyle w:val="Textkrper"/>
        <w:rPr>
          <w:b/>
          <w:bCs/>
        </w:rPr>
      </w:pPr>
    </w:p>
    <w:p w:rsidR="004457E8" w:rsidRDefault="004457E8">
      <w:pPr>
        <w:pStyle w:val="Textkrper"/>
      </w:pPr>
      <w:r>
        <w:t>Entscheidung über eine Niederschlagung oder einen Erlass von Beitragsforderungen ab e</w:t>
      </w:r>
      <w:r>
        <w:t>i</w:t>
      </w:r>
      <w:r>
        <w:t>ner Höhe von 5.001,00 € gemäß § 29 Ziffer 2 dieser Satzung,</w:t>
      </w:r>
    </w:p>
    <w:p w:rsidR="004457E8" w:rsidRDefault="004457E8">
      <w:pPr>
        <w:pStyle w:val="Textkrper"/>
      </w:pPr>
    </w:p>
    <w:p w:rsidR="004457E8" w:rsidRDefault="004457E8">
      <w:pPr>
        <w:pStyle w:val="Textkrper"/>
      </w:pPr>
    </w:p>
    <w:p w:rsidR="004457E8" w:rsidRDefault="004457E8">
      <w:pPr>
        <w:pStyle w:val="Textkrper"/>
        <w:rPr>
          <w:b/>
          <w:bCs/>
        </w:rPr>
      </w:pPr>
      <w:r>
        <w:rPr>
          <w:b/>
          <w:bCs/>
        </w:rPr>
        <w:t>§ 12 Absatz 6 erhält folgende Fassung:</w:t>
      </w:r>
    </w:p>
    <w:p w:rsidR="004457E8" w:rsidRDefault="004457E8">
      <w:pPr>
        <w:pStyle w:val="Textkrper"/>
        <w:rPr>
          <w:b/>
          <w:bCs/>
        </w:rPr>
      </w:pPr>
    </w:p>
    <w:p w:rsidR="004457E8" w:rsidRDefault="004457E8">
      <w:pPr>
        <w:pStyle w:val="Textkrper"/>
      </w:pPr>
      <w:r>
        <w:t>Die Geschäftsführung nimmt beratend an den Sitzungen teil und darf jederzeit das Wort ve</w:t>
      </w:r>
      <w:r>
        <w:t>r</w:t>
      </w:r>
      <w:r>
        <w:t>langen. Die Protokollführung wird von Dienstkräften des Oberverbandes wahrgenommen.</w:t>
      </w:r>
    </w:p>
    <w:p w:rsidR="004457E8" w:rsidRDefault="004457E8">
      <w:pPr>
        <w:pStyle w:val="Textkrper"/>
      </w:pPr>
    </w:p>
    <w:p w:rsidR="004457E8" w:rsidRDefault="004457E8">
      <w:pPr>
        <w:pStyle w:val="Textkrper"/>
      </w:pPr>
    </w:p>
    <w:p w:rsidR="004457E8" w:rsidRDefault="004457E8">
      <w:pPr>
        <w:pStyle w:val="Textkrper"/>
        <w:rPr>
          <w:b/>
          <w:bCs/>
        </w:rPr>
      </w:pPr>
      <w:r>
        <w:rPr>
          <w:b/>
          <w:bCs/>
        </w:rPr>
        <w:t>§ 16 Absatz 2 erhält folgende Fassung:</w:t>
      </w:r>
    </w:p>
    <w:p w:rsidR="004457E8" w:rsidRDefault="004457E8">
      <w:pPr>
        <w:pStyle w:val="Textkrper"/>
      </w:pPr>
    </w:p>
    <w:p w:rsidR="004457E8" w:rsidRDefault="004457E8">
      <w:pPr>
        <w:pStyle w:val="Textkrper"/>
      </w:pPr>
      <w:r>
        <w:t>Scheidet ein Mitglied vor dem Ablauf der Amtszeit aus, ist für die restliche Amtszeit ein Nachfolger nach § 15 dieser Satzung zu wählen. Ausscheidende Mitglieder bleiben bis zum Eintritt der neuen Mitglieder im Amt.</w:t>
      </w:r>
    </w:p>
    <w:p w:rsidR="004457E8" w:rsidRDefault="004457E8">
      <w:pPr>
        <w:pStyle w:val="Textkrper"/>
      </w:pPr>
    </w:p>
    <w:p w:rsidR="004457E8" w:rsidRDefault="004457E8">
      <w:pPr>
        <w:pStyle w:val="Textkrper"/>
      </w:pPr>
    </w:p>
    <w:p w:rsidR="004457E8" w:rsidRDefault="004457E8">
      <w:pPr>
        <w:pStyle w:val="Textkrper"/>
        <w:rPr>
          <w:b/>
          <w:bCs/>
        </w:rPr>
      </w:pPr>
      <w:r>
        <w:rPr>
          <w:b/>
          <w:bCs/>
        </w:rPr>
        <w:t>§17 Ziffer 7 erhält folgende Fassung:</w:t>
      </w:r>
    </w:p>
    <w:p w:rsidR="004457E8" w:rsidRDefault="004457E8">
      <w:pPr>
        <w:pStyle w:val="Textkrper"/>
        <w:rPr>
          <w:b/>
          <w:bCs/>
        </w:rPr>
      </w:pPr>
    </w:p>
    <w:p w:rsidR="004457E8" w:rsidRDefault="004457E8">
      <w:pPr>
        <w:pStyle w:val="Textkrper"/>
      </w:pPr>
      <w:r>
        <w:t xml:space="preserve">über eine Niederschlagung von Beitragsforderungen in der Höhe von 501,00 € bis </w:t>
      </w:r>
    </w:p>
    <w:p w:rsidR="004457E8" w:rsidRDefault="004457E8">
      <w:pPr>
        <w:pStyle w:val="Textkrper"/>
      </w:pPr>
      <w:r>
        <w:t>5.000,00 € oder einen Erlass von Beitragsforderungen in der Höhe von 51,00 € bis</w:t>
      </w:r>
    </w:p>
    <w:p w:rsidR="004457E8" w:rsidRDefault="004457E8">
      <w:pPr>
        <w:pStyle w:val="Textkrper"/>
      </w:pPr>
      <w:r>
        <w:t>5.000,00 € gemäß § 29 Ziffer 2 dieser Satzung zu entscheiden,</w:t>
      </w:r>
    </w:p>
    <w:p w:rsidR="004457E8" w:rsidRDefault="004457E8">
      <w:pPr>
        <w:pStyle w:val="Textkrper"/>
      </w:pPr>
    </w:p>
    <w:p w:rsidR="004457E8" w:rsidRDefault="004457E8">
      <w:pPr>
        <w:pStyle w:val="Textkrper"/>
      </w:pPr>
    </w:p>
    <w:p w:rsidR="004457E8" w:rsidRDefault="004457E8">
      <w:pPr>
        <w:pStyle w:val="Textkrper"/>
        <w:rPr>
          <w:b/>
          <w:bCs/>
        </w:rPr>
      </w:pPr>
      <w:r>
        <w:rPr>
          <w:b/>
          <w:bCs/>
        </w:rPr>
        <w:t>§ 18 Absatz 1 der zweitletzte Satz erhält folgende Fassung:</w:t>
      </w:r>
    </w:p>
    <w:p w:rsidR="004457E8" w:rsidRDefault="004457E8">
      <w:pPr>
        <w:pStyle w:val="Textkrper"/>
        <w:rPr>
          <w:b/>
          <w:bCs/>
        </w:rPr>
      </w:pPr>
    </w:p>
    <w:p w:rsidR="004457E8" w:rsidRDefault="004457E8">
      <w:pPr>
        <w:pStyle w:val="Textkrper"/>
      </w:pPr>
      <w:r>
        <w:t>Die Geschäftsführung nimmt beratend an den Sitzungen teil und darf jederzeit das Wort ve</w:t>
      </w:r>
      <w:r>
        <w:t>r</w:t>
      </w:r>
      <w:r>
        <w:t>langen.</w:t>
      </w:r>
    </w:p>
    <w:p w:rsidR="004457E8" w:rsidRDefault="004457E8">
      <w:pPr>
        <w:pStyle w:val="Textkrper"/>
      </w:pPr>
      <w:r>
        <w:br w:type="page"/>
      </w:r>
    </w:p>
    <w:p w:rsidR="004457E8" w:rsidRDefault="004457E8">
      <w:pPr>
        <w:pStyle w:val="Textkrper"/>
      </w:pPr>
    </w:p>
    <w:p w:rsidR="004457E8" w:rsidRDefault="004457E8">
      <w:pPr>
        <w:pStyle w:val="Textkrper"/>
        <w:rPr>
          <w:b/>
          <w:bCs/>
        </w:rPr>
      </w:pPr>
      <w:r>
        <w:rPr>
          <w:b/>
          <w:bCs/>
        </w:rPr>
        <w:t>§ 20 Absatz 4 letzten Satz streichen.</w:t>
      </w:r>
    </w:p>
    <w:p w:rsidR="004457E8" w:rsidRDefault="004457E8">
      <w:pPr>
        <w:pStyle w:val="Textkrper"/>
        <w:rPr>
          <w:b/>
          <w:bCs/>
        </w:rPr>
      </w:pPr>
    </w:p>
    <w:p w:rsidR="004457E8" w:rsidRDefault="004457E8">
      <w:pPr>
        <w:pStyle w:val="Textkrper"/>
      </w:pPr>
    </w:p>
    <w:p w:rsidR="004457E8" w:rsidRDefault="004457E8">
      <w:pPr>
        <w:pStyle w:val="Textkrper"/>
        <w:rPr>
          <w:b/>
          <w:bCs/>
        </w:rPr>
      </w:pPr>
      <w:r>
        <w:rPr>
          <w:b/>
          <w:bCs/>
        </w:rPr>
        <w:t>§ 21 Absatz 2, 2. Satz, erhält folgende Fassung:</w:t>
      </w:r>
    </w:p>
    <w:p w:rsidR="004457E8" w:rsidRDefault="004457E8">
      <w:pPr>
        <w:pStyle w:val="Textkrper"/>
        <w:rPr>
          <w:b/>
          <w:bCs/>
        </w:rPr>
      </w:pPr>
    </w:p>
    <w:p w:rsidR="004457E8" w:rsidRDefault="004457E8">
      <w:pPr>
        <w:pStyle w:val="Textkrper"/>
      </w:pPr>
      <w:r>
        <w:t>Bei Geschäften der laufenden Verwaltung und bei Gefahr im Verzuge, vertritt den Vorstand neben dem Verbandsvorsteher der Geschäftsführer ebenso in gleicher Weise.</w:t>
      </w:r>
    </w:p>
    <w:p w:rsidR="004457E8" w:rsidRDefault="004457E8">
      <w:pPr>
        <w:pStyle w:val="Textkrper"/>
      </w:pPr>
    </w:p>
    <w:p w:rsidR="004457E8" w:rsidRDefault="004457E8">
      <w:pPr>
        <w:pStyle w:val="Textkrper"/>
      </w:pPr>
    </w:p>
    <w:p w:rsidR="004457E8" w:rsidRDefault="004457E8">
      <w:pPr>
        <w:pStyle w:val="Textkrper"/>
        <w:rPr>
          <w:b/>
          <w:bCs/>
        </w:rPr>
      </w:pPr>
      <w:r>
        <w:rPr>
          <w:b/>
          <w:bCs/>
        </w:rPr>
        <w:t>§ 25 Absatz 3 Ziffer 6 erhält folgende Fassung:</w:t>
      </w:r>
    </w:p>
    <w:p w:rsidR="004457E8" w:rsidRDefault="004457E8">
      <w:pPr>
        <w:pStyle w:val="Textkrper"/>
        <w:rPr>
          <w:b/>
          <w:bCs/>
        </w:rPr>
      </w:pPr>
    </w:p>
    <w:p w:rsidR="004457E8" w:rsidRDefault="004457E8">
      <w:pPr>
        <w:pStyle w:val="Textkrper"/>
      </w:pPr>
      <w:r>
        <w:t xml:space="preserve">Unterhaltung und Rückbau von Anlagen, die keine oberirdischen Gewässer im Sinne des </w:t>
      </w:r>
      <w:r>
        <w:br/>
        <w:t>§ 1 Abs. 1 WHG und keine Anlagen nach § 35 LWG sind, soweit sie im Gewässer- und A</w:t>
      </w:r>
      <w:r>
        <w:t>n</w:t>
      </w:r>
      <w:r>
        <w:t>lagenverzeichnis des Ve</w:t>
      </w:r>
      <w:r>
        <w:t>r</w:t>
      </w:r>
      <w:r>
        <w:t>bandes geführt sind.</w:t>
      </w:r>
    </w:p>
    <w:p w:rsidR="004457E8" w:rsidRDefault="004457E8">
      <w:pPr>
        <w:pStyle w:val="Textkrper"/>
      </w:pPr>
    </w:p>
    <w:p w:rsidR="004457E8" w:rsidRDefault="004457E8">
      <w:pPr>
        <w:pStyle w:val="Textkrper"/>
        <w:rPr>
          <w:b/>
          <w:bCs/>
        </w:rPr>
      </w:pPr>
      <w:r>
        <w:rPr>
          <w:b/>
          <w:bCs/>
        </w:rPr>
        <w:t>§ 29 Ziffer 2 erhält folgende Fassung:</w:t>
      </w:r>
    </w:p>
    <w:p w:rsidR="004457E8" w:rsidRDefault="004457E8">
      <w:pPr>
        <w:pStyle w:val="Textkrper"/>
        <w:rPr>
          <w:b/>
          <w:bCs/>
        </w:rPr>
      </w:pPr>
    </w:p>
    <w:p w:rsidR="004457E8" w:rsidRDefault="004457E8">
      <w:pPr>
        <w:pStyle w:val="Textkrper"/>
      </w:pPr>
      <w:r>
        <w:t>Über eine Niederschlagung von Beitragsforderungen bis 500,00 € und einen Erlass von Be</w:t>
      </w:r>
      <w:r>
        <w:t>i</w:t>
      </w:r>
      <w:r>
        <w:t>tragsforderungen bis 50,00 € entscheidet die Geschäftsführung. Über eine Niederschlagung von Beitragsforderungen in der Höhe von 501,00 € bis 5.000,00 € oder einen Erlass von Be</w:t>
      </w:r>
      <w:r>
        <w:t>i</w:t>
      </w:r>
      <w:r>
        <w:t>tragsforderungen in der Höhe von 51,00 € bis 5.000,00 € entscheidet der Vorstand (§ 17, Ziffer 7). Ab einer Höhe von 5.001,00 € entscheidet der Verbandsausschuss über eine Ni</w:t>
      </w:r>
      <w:r>
        <w:t>e</w:t>
      </w:r>
      <w:r>
        <w:t>derschlagung und Erlass von Beitragsforderungen (§ 11, Ziffer 12).</w:t>
      </w:r>
    </w:p>
    <w:p w:rsidR="004457E8" w:rsidRDefault="004457E8">
      <w:pPr>
        <w:pStyle w:val="Textkrper"/>
      </w:pPr>
    </w:p>
    <w:p w:rsidR="004457E8" w:rsidRDefault="004457E8">
      <w:pPr>
        <w:pStyle w:val="Textkrper"/>
      </w:pPr>
    </w:p>
    <w:p w:rsidR="004457E8" w:rsidRDefault="004457E8">
      <w:pPr>
        <w:pStyle w:val="Textkrper"/>
        <w:rPr>
          <w:b/>
          <w:bCs/>
        </w:rPr>
      </w:pPr>
      <w:r>
        <w:rPr>
          <w:b/>
          <w:bCs/>
        </w:rPr>
        <w:t>§ 31 erhält folgende Fassung:</w:t>
      </w:r>
    </w:p>
    <w:p w:rsidR="004457E8" w:rsidRDefault="004457E8">
      <w:pPr>
        <w:pStyle w:val="Textkrper"/>
        <w:rPr>
          <w:b/>
          <w:bCs/>
        </w:rPr>
      </w:pPr>
    </w:p>
    <w:p w:rsidR="004457E8" w:rsidRDefault="004457E8">
      <w:pPr>
        <w:pStyle w:val="Textkrper"/>
      </w:pPr>
      <w:r>
        <w:t>(1) Der Verband kann die zur Durchsetzung der in § 6 vorgesehenen Beschränkungen erfo</w:t>
      </w:r>
      <w:r>
        <w:t>r</w:t>
      </w:r>
      <w:r>
        <w:t>derlichen Anordnungen erlassen. Für den Vollzug gelten §§ 228 ff LVwG.</w:t>
      </w:r>
    </w:p>
    <w:p w:rsidR="004457E8" w:rsidRDefault="004457E8">
      <w:pPr>
        <w:pStyle w:val="Textkrper"/>
        <w:rPr>
          <w:b/>
          <w:bCs/>
        </w:rPr>
      </w:pPr>
    </w:p>
    <w:p w:rsidR="004457E8" w:rsidRDefault="004457E8">
      <w:pPr>
        <w:pStyle w:val="Textkrper"/>
      </w:pPr>
      <w:r>
        <w:t>(2) Die nach § 68 WVG dem Vorstand des Verbandes zustehenden Anordnungsbefugnisse können auch von dem Verbandsvorsteher oder dem Geschäftsführer wahrgenommen we</w:t>
      </w:r>
      <w:r>
        <w:t>r</w:t>
      </w:r>
      <w:r>
        <w:t>den.</w:t>
      </w:r>
    </w:p>
    <w:p w:rsidR="004457E8" w:rsidRDefault="004457E8">
      <w:pPr>
        <w:pStyle w:val="Textkrper"/>
      </w:pPr>
    </w:p>
    <w:p w:rsidR="004457E8" w:rsidRDefault="004457E8" w:rsidP="00AF5E64">
      <w:pPr>
        <w:pStyle w:val="Textkrper"/>
        <w:rPr>
          <w:b/>
          <w:bCs/>
        </w:rPr>
      </w:pPr>
    </w:p>
    <w:p w:rsidR="004457E8" w:rsidRDefault="004457E8">
      <w:pPr>
        <w:pStyle w:val="Textkrper"/>
        <w:rPr>
          <w:b/>
          <w:bCs/>
        </w:rPr>
      </w:pPr>
      <w:r>
        <w:rPr>
          <w:b/>
          <w:bCs/>
        </w:rPr>
        <w:t>§ 37 erhält folgende Fassung:</w:t>
      </w:r>
    </w:p>
    <w:p w:rsidR="004457E8" w:rsidRDefault="004457E8">
      <w:pPr>
        <w:pStyle w:val="Textkrper"/>
        <w:rPr>
          <w:b/>
          <w:bCs/>
        </w:rPr>
      </w:pPr>
    </w:p>
    <w:p w:rsidR="004457E8" w:rsidRDefault="004457E8">
      <w:pPr>
        <w:pStyle w:val="Textkrper"/>
      </w:pPr>
      <w:r>
        <w:t>Diese Satzung tritt am Tage nach</w:t>
      </w:r>
      <w:r w:rsidR="00AF5E64">
        <w:t xml:space="preserve"> ihrer Bekanntmachung in Kraft.</w:t>
      </w:r>
    </w:p>
    <w:p w:rsidR="004457E8" w:rsidRDefault="004457E8">
      <w:pPr>
        <w:pStyle w:val="Textkrper"/>
      </w:pPr>
    </w:p>
    <w:p w:rsidR="004457E8" w:rsidRDefault="004457E8">
      <w:pPr>
        <w:pStyle w:val="Textkrper"/>
      </w:pPr>
    </w:p>
    <w:p w:rsidR="004457E8" w:rsidRDefault="004457E8">
      <w:pPr>
        <w:pStyle w:val="Textkrper"/>
      </w:pPr>
      <w:r>
        <w:br w:type="page"/>
      </w:r>
    </w:p>
    <w:p w:rsidR="004457E8" w:rsidRDefault="004457E8">
      <w:pPr>
        <w:pStyle w:val="Textkrper"/>
      </w:pPr>
    </w:p>
    <w:p w:rsidR="004457E8" w:rsidRDefault="004457E8">
      <w:pPr>
        <w:pStyle w:val="Textkrper"/>
      </w:pPr>
    </w:p>
    <w:p w:rsidR="004457E8" w:rsidRDefault="004457E8">
      <w:pPr>
        <w:pStyle w:val="Textkrp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40"/>
      </w:tblGrid>
      <w:tr w:rsidR="004457E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</w:tcPr>
          <w:p w:rsidR="004457E8" w:rsidRDefault="004457E8">
            <w:pPr>
              <w:tabs>
                <w:tab w:val="left" w:pos="510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Beschlossen durch den</w:t>
            </w:r>
          </w:p>
          <w:p w:rsidR="004457E8" w:rsidRDefault="004457E8">
            <w:pPr>
              <w:tabs>
                <w:tab w:val="left" w:pos="510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Verbandsausschuss am 2</w:t>
            </w:r>
            <w:r w:rsidR="00493C1D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.11.2012</w:t>
            </w:r>
          </w:p>
          <w:p w:rsidR="004457E8" w:rsidRDefault="004457E8">
            <w:pPr>
              <w:tabs>
                <w:tab w:val="left" w:pos="5103"/>
              </w:tabs>
              <w:rPr>
                <w:rFonts w:ascii="Arial" w:hAnsi="Arial"/>
                <w:sz w:val="22"/>
              </w:rPr>
            </w:pPr>
          </w:p>
          <w:p w:rsidR="004457E8" w:rsidRDefault="004457E8">
            <w:pPr>
              <w:tabs>
                <w:tab w:val="left" w:pos="510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Eutin, den </w:t>
            </w:r>
            <w:r w:rsidR="00493C1D">
              <w:rPr>
                <w:rFonts w:ascii="Arial" w:hAnsi="Arial"/>
                <w:sz w:val="22"/>
              </w:rPr>
              <w:t>20.11.2012</w:t>
            </w:r>
          </w:p>
          <w:p w:rsidR="004457E8" w:rsidRDefault="004457E8">
            <w:pPr>
              <w:tabs>
                <w:tab w:val="left" w:pos="5103"/>
              </w:tabs>
              <w:rPr>
                <w:rFonts w:ascii="Arial" w:hAnsi="Arial"/>
                <w:sz w:val="22"/>
              </w:rPr>
            </w:pPr>
          </w:p>
          <w:p w:rsidR="00493C1D" w:rsidRDefault="00493C1D">
            <w:pPr>
              <w:tabs>
                <w:tab w:val="left" w:pos="510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gez. Horst Fick (L. S.)</w:t>
            </w:r>
          </w:p>
          <w:p w:rsidR="004457E8" w:rsidRDefault="004457E8">
            <w:pPr>
              <w:pStyle w:val="Textkrper"/>
              <w:tabs>
                <w:tab w:val="left" w:pos="5103"/>
              </w:tabs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</w:t>
            </w:r>
          </w:p>
          <w:p w:rsidR="004457E8" w:rsidRDefault="001F6671">
            <w:pPr>
              <w:tabs>
                <w:tab w:val="left" w:pos="5103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H. Fick</w:t>
            </w:r>
          </w:p>
          <w:p w:rsidR="004457E8" w:rsidRDefault="004457E8">
            <w:pPr>
              <w:tabs>
                <w:tab w:val="left" w:pos="5103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Verbandsvorsteher</w:t>
            </w:r>
          </w:p>
          <w:p w:rsidR="004457E8" w:rsidRDefault="004457E8">
            <w:pPr>
              <w:tabs>
                <w:tab w:val="left" w:pos="5103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WBV </w:t>
            </w:r>
            <w:r w:rsidR="001F6671">
              <w:rPr>
                <w:rFonts w:ascii="Arial" w:hAnsi="Arial"/>
                <w:sz w:val="22"/>
              </w:rPr>
              <w:t>AALBEEK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</w:tcBorders>
          </w:tcPr>
          <w:p w:rsidR="004457E8" w:rsidRDefault="004457E8">
            <w:pPr>
              <w:tabs>
                <w:tab w:val="left" w:pos="5103"/>
              </w:tabs>
              <w:ind w:left="21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Genehmigt:</w:t>
            </w:r>
          </w:p>
          <w:p w:rsidR="004457E8" w:rsidRDefault="004457E8">
            <w:pPr>
              <w:tabs>
                <w:tab w:val="left" w:pos="5103"/>
              </w:tabs>
              <w:ind w:left="215"/>
              <w:rPr>
                <w:rFonts w:ascii="Arial" w:hAnsi="Arial"/>
                <w:sz w:val="22"/>
              </w:rPr>
            </w:pPr>
          </w:p>
          <w:p w:rsidR="004457E8" w:rsidRDefault="004457E8">
            <w:pPr>
              <w:tabs>
                <w:tab w:val="left" w:pos="5103"/>
              </w:tabs>
              <w:ind w:left="215"/>
              <w:rPr>
                <w:rFonts w:ascii="Arial" w:hAnsi="Arial"/>
                <w:sz w:val="22"/>
              </w:rPr>
            </w:pPr>
          </w:p>
          <w:p w:rsidR="004457E8" w:rsidRDefault="004457E8">
            <w:pPr>
              <w:tabs>
                <w:tab w:val="left" w:pos="5103"/>
              </w:tabs>
              <w:ind w:left="21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Eutin, den </w:t>
            </w:r>
            <w:r w:rsidR="00493C1D">
              <w:rPr>
                <w:rFonts w:ascii="Arial" w:hAnsi="Arial"/>
                <w:sz w:val="22"/>
              </w:rPr>
              <w:t>05.12.2012</w:t>
            </w:r>
          </w:p>
          <w:p w:rsidR="004457E8" w:rsidRDefault="004457E8">
            <w:pPr>
              <w:tabs>
                <w:tab w:val="left" w:pos="5103"/>
              </w:tabs>
              <w:ind w:left="215"/>
              <w:rPr>
                <w:rFonts w:ascii="Arial" w:hAnsi="Arial"/>
                <w:sz w:val="22"/>
              </w:rPr>
            </w:pPr>
          </w:p>
          <w:p w:rsidR="004457E8" w:rsidRDefault="00493C1D">
            <w:pPr>
              <w:tabs>
                <w:tab w:val="left" w:pos="5103"/>
              </w:tabs>
              <w:ind w:left="21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Auftrage: gez. Helga Landschoof (L. S.)</w:t>
            </w:r>
          </w:p>
          <w:p w:rsidR="004457E8" w:rsidRDefault="004457E8">
            <w:pPr>
              <w:tabs>
                <w:tab w:val="left" w:pos="5103"/>
              </w:tabs>
              <w:ind w:left="21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</w:t>
            </w:r>
          </w:p>
          <w:p w:rsidR="004457E8" w:rsidRDefault="004457E8">
            <w:pPr>
              <w:tabs>
                <w:tab w:val="left" w:pos="5103"/>
              </w:tabs>
              <w:ind w:left="215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Landrat des Kreises Ostholstein</w:t>
            </w:r>
          </w:p>
          <w:p w:rsidR="004457E8" w:rsidRDefault="004457E8">
            <w:pPr>
              <w:tabs>
                <w:tab w:val="left" w:pos="5103"/>
              </w:tabs>
              <w:ind w:left="215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Aufsichtsbehörde der</w:t>
            </w:r>
          </w:p>
          <w:p w:rsidR="004457E8" w:rsidRDefault="004457E8">
            <w:pPr>
              <w:tabs>
                <w:tab w:val="left" w:pos="5103"/>
              </w:tabs>
              <w:ind w:left="215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Wasser- und Bodenverbände</w:t>
            </w:r>
          </w:p>
        </w:tc>
      </w:tr>
      <w:tr w:rsidR="004457E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auto"/>
              <w:right w:val="single" w:sz="4" w:space="0" w:color="auto"/>
            </w:tcBorders>
          </w:tcPr>
          <w:p w:rsidR="004457E8" w:rsidRDefault="004457E8">
            <w:pPr>
              <w:rPr>
                <w:rFonts w:ascii="Arial" w:hAnsi="Arial"/>
                <w:sz w:val="22"/>
              </w:rPr>
            </w:pPr>
          </w:p>
          <w:p w:rsidR="004457E8" w:rsidRDefault="004457E8">
            <w:pPr>
              <w:tabs>
                <w:tab w:val="left" w:pos="510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Ausgefertigt:</w:t>
            </w:r>
          </w:p>
          <w:p w:rsidR="004457E8" w:rsidRDefault="004457E8">
            <w:pPr>
              <w:tabs>
                <w:tab w:val="left" w:pos="5103"/>
              </w:tabs>
              <w:rPr>
                <w:rFonts w:ascii="Arial" w:hAnsi="Arial"/>
                <w:sz w:val="22"/>
              </w:rPr>
            </w:pPr>
          </w:p>
          <w:p w:rsidR="004457E8" w:rsidRDefault="004457E8">
            <w:pPr>
              <w:tabs>
                <w:tab w:val="left" w:pos="510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Eutin, den </w:t>
            </w:r>
            <w:r w:rsidR="00493C1D">
              <w:rPr>
                <w:rFonts w:ascii="Arial" w:hAnsi="Arial"/>
                <w:sz w:val="22"/>
              </w:rPr>
              <w:t>13.12.2012</w:t>
            </w:r>
          </w:p>
          <w:p w:rsidR="004457E8" w:rsidRDefault="004457E8">
            <w:pPr>
              <w:tabs>
                <w:tab w:val="left" w:pos="4962"/>
              </w:tabs>
              <w:rPr>
                <w:rFonts w:ascii="Arial" w:hAnsi="Arial"/>
                <w:sz w:val="22"/>
              </w:rPr>
            </w:pPr>
          </w:p>
          <w:p w:rsidR="00493C1D" w:rsidRDefault="00493C1D">
            <w:pPr>
              <w:tabs>
                <w:tab w:val="left" w:pos="496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gez. Horst Fick (L. S.)</w:t>
            </w:r>
          </w:p>
          <w:p w:rsidR="004457E8" w:rsidRDefault="004457E8">
            <w:pPr>
              <w:pStyle w:val="Textkrper"/>
              <w:tabs>
                <w:tab w:val="left" w:pos="5103"/>
              </w:tabs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</w:t>
            </w:r>
          </w:p>
          <w:p w:rsidR="004457E8" w:rsidRDefault="001F6671">
            <w:pPr>
              <w:tabs>
                <w:tab w:val="left" w:pos="5103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H. Fick</w:t>
            </w:r>
          </w:p>
          <w:p w:rsidR="004457E8" w:rsidRDefault="004457E8">
            <w:pPr>
              <w:tabs>
                <w:tab w:val="left" w:pos="5103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Verbandsvorsteher</w:t>
            </w:r>
          </w:p>
          <w:p w:rsidR="004457E8" w:rsidRDefault="004457E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WBV </w:t>
            </w:r>
            <w:r w:rsidR="001F6671">
              <w:rPr>
                <w:rFonts w:ascii="Arial" w:hAnsi="Arial"/>
                <w:sz w:val="22"/>
              </w:rPr>
              <w:t>AALBEEK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</w:tcPr>
          <w:p w:rsidR="004457E8" w:rsidRDefault="004457E8">
            <w:pPr>
              <w:ind w:left="215"/>
              <w:rPr>
                <w:rFonts w:ascii="Arial" w:hAnsi="Arial"/>
                <w:sz w:val="22"/>
              </w:rPr>
            </w:pPr>
          </w:p>
          <w:p w:rsidR="004457E8" w:rsidRDefault="004457E8">
            <w:pPr>
              <w:ind w:left="215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457E8" w:rsidRDefault="004457E8">
      <w:pPr>
        <w:rPr>
          <w:rFonts w:ascii="Arial" w:hAnsi="Arial" w:cs="Arial"/>
          <w:sz w:val="22"/>
        </w:rPr>
      </w:pPr>
    </w:p>
    <w:sectPr w:rsidR="004457E8">
      <w:headerReference w:type="even" r:id="rId7"/>
      <w:head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3E" w:rsidRDefault="00FE193E">
      <w:r>
        <w:separator/>
      </w:r>
    </w:p>
  </w:endnote>
  <w:endnote w:type="continuationSeparator" w:id="0">
    <w:p w:rsidR="00FE193E" w:rsidRDefault="00FE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3E" w:rsidRDefault="00FE193E">
      <w:r>
        <w:separator/>
      </w:r>
    </w:p>
  </w:footnote>
  <w:footnote w:type="continuationSeparator" w:id="0">
    <w:p w:rsidR="00FE193E" w:rsidRDefault="00FE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64" w:rsidRDefault="00AF5E6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F5E64" w:rsidRDefault="00AF5E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64" w:rsidRDefault="00AF5E6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47E7">
      <w:rPr>
        <w:rStyle w:val="Seitenzahl"/>
        <w:noProof/>
      </w:rPr>
      <w:t>2</w:t>
    </w:r>
    <w:r>
      <w:rPr>
        <w:rStyle w:val="Seitenzahl"/>
      </w:rPr>
      <w:fldChar w:fldCharType="end"/>
    </w:r>
  </w:p>
  <w:p w:rsidR="00AF5E64" w:rsidRDefault="00AF5E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38"/>
    <w:rsid w:val="000F1CF8"/>
    <w:rsid w:val="001F6671"/>
    <w:rsid w:val="003232EB"/>
    <w:rsid w:val="004457E8"/>
    <w:rsid w:val="00493C1D"/>
    <w:rsid w:val="008A307E"/>
    <w:rsid w:val="00A7772F"/>
    <w:rsid w:val="00AF5E64"/>
    <w:rsid w:val="00B8036B"/>
    <w:rsid w:val="00D42E38"/>
    <w:rsid w:val="00D647E7"/>
    <w:rsid w:val="00D93454"/>
    <w:rsid w:val="00DA34FA"/>
    <w:rsid w:val="00F93E1B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</vt:lpstr>
    </vt:vector>
  </TitlesOfParts>
  <Company>OH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WuB</dc:creator>
  <cp:keywords/>
  <dc:description/>
  <cp:lastModifiedBy>Nissen, Susanne</cp:lastModifiedBy>
  <cp:revision>2</cp:revision>
  <cp:lastPrinted>2013-01-21T07:17:00Z</cp:lastPrinted>
  <dcterms:created xsi:type="dcterms:W3CDTF">2013-05-16T09:07:00Z</dcterms:created>
  <dcterms:modified xsi:type="dcterms:W3CDTF">2013-05-16T09:07:00Z</dcterms:modified>
</cp:coreProperties>
</file>