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Nachtragssatzung 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zur Satzung 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Wasser- und Bodenverbandes Oldenburg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12.03.2009</w:t>
      </w:r>
    </w:p>
    <w:p w:rsidR="00000000" w:rsidRDefault="00443E44"/>
    <w:p w:rsidR="00000000" w:rsidRDefault="00443E44"/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 Satzung des Wasser- und Bodenverbandes Oldenburg wird gem. § 6 des Gesetzes über Wasser- und Bodenverbände (Wasserverbandsgesetz - WVG -) vom 12. Februar 1991 (</w:t>
      </w:r>
      <w:r>
        <w:rPr>
          <w:rFonts w:ascii="Arial" w:hAnsi="Arial"/>
          <w:b/>
        </w:rPr>
        <w:t>BGBl. I S. 405) geändert durch Art. 1 des Gesetzes vom 15. Mai 2002 (BGBl. I S. 1578) und des Ausführungsgesetzes zum Gesetz über Wasser- und Bodenverbände (Landeswasserverbandsgesetz - LWVG) in der Fassung der Bekanntmachung vom 11. Februar 2008 (GVOBl. S</w:t>
      </w:r>
      <w:r>
        <w:rPr>
          <w:rFonts w:ascii="Arial" w:hAnsi="Arial"/>
          <w:b/>
        </w:rPr>
        <w:t xml:space="preserve">chl.Holst. S. 86) 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wie folgt geändert.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Aus Gründen der sprachlichen Verständlichkeit wird die nachstehende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1. Nachtragssatzung in der männlichen Form abgefasst.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Durch die hier gewählte Formulierung sind jedoch weibliche und männliche Betroffene in gleic</w:t>
      </w:r>
      <w:r>
        <w:rPr>
          <w:rFonts w:ascii="Arial" w:hAnsi="Arial"/>
          <w:b/>
        </w:rPr>
        <w:t>her Weise gemeint.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</w:rPr>
      </w:pPr>
      <w:r>
        <w:rPr>
          <w:rFonts w:ascii="Arial" w:hAnsi="Arial"/>
          <w:b/>
        </w:rPr>
        <w:t>Es wird folgende 1. Nachtragssatzung erlassen: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</w:rPr>
      </w:pPr>
    </w:p>
    <w:p w:rsidR="00000000" w:rsidRDefault="00443E44"/>
    <w:p w:rsidR="00000000" w:rsidRDefault="00443E44"/>
    <w:p w:rsidR="00000000" w:rsidRDefault="00443E44"/>
    <w:p w:rsidR="00000000" w:rsidRDefault="00443E44"/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17 Absatz 2 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(zu §§ 51, 55 WVG)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Gesetzliche Vertretung des Verbandes und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Aufgaben des Verbandsvorstehers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84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erhält folgende Fassung</w:t>
      </w:r>
    </w:p>
    <w:p w:rsidR="00000000" w:rsidRDefault="00443E44">
      <w:pPr>
        <w:tabs>
          <w:tab w:val="left" w:pos="284"/>
        </w:tabs>
        <w:jc w:val="center"/>
        <w:rPr>
          <w:rFonts w:ascii="Arial" w:hAnsi="Arial"/>
          <w:sz w:val="22"/>
        </w:rPr>
      </w:pP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</w:rPr>
      </w:pPr>
    </w:p>
    <w:p w:rsidR="00000000" w:rsidRDefault="00443E44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(2) Der Verbandsvorsteher führt den Vorsitz im </w:t>
      </w:r>
      <w:r>
        <w:rPr>
          <w:rFonts w:ascii="Arial" w:hAnsi="Arial"/>
          <w:b/>
        </w:rPr>
        <w:t xml:space="preserve">Vorstand. 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Er vertritt den Vorstand in allen Geschäften, über die der Vorstand oder der Verbandsau</w:t>
      </w:r>
      <w:r>
        <w:rPr>
          <w:rFonts w:ascii="Arial" w:hAnsi="Arial"/>
          <w:b/>
        </w:rPr>
        <w:t>s</w:t>
      </w:r>
      <w:r>
        <w:rPr>
          <w:rFonts w:ascii="Arial" w:hAnsi="Arial"/>
          <w:b/>
        </w:rPr>
        <w:t>schuss zu beschließen haben.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Er bereitet die Beschlüsse des Vorstandes vor und führt die Beschlü</w:t>
      </w:r>
      <w:r>
        <w:rPr>
          <w:rFonts w:ascii="Arial" w:hAnsi="Arial"/>
          <w:b/>
        </w:rPr>
        <w:t>s</w:t>
      </w:r>
      <w:r>
        <w:rPr>
          <w:rFonts w:ascii="Arial" w:hAnsi="Arial"/>
          <w:b/>
        </w:rPr>
        <w:t>se des Vorstandes und des Verbandsausschusses aus.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Er hat auf die sachgerechte Aufgabenerfüllung hinzuwirken; er leitet und beaufsichtigt die Erfüllung der Aufgaben und ist für die sac</w:t>
      </w:r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dienliche Erl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>digung der Aufgaben verantwortlich. Der Vorstand ist Dienstvorgesetzter der Arbeitnehmer des Verbandes</w:t>
      </w:r>
      <w:r>
        <w:rPr>
          <w:rFonts w:ascii="Arial" w:hAnsi="Arial"/>
          <w:b/>
        </w:rPr>
        <w:t>.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Der Verbandsvorsteher ist ermächtigt, Geschäfte des Verbandes und der laufenden Verwaltung bis zu einer Wertgrenze von 30.000 € zu tätigen.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Für bestehende Erbbaurechtsverträge und deren Abwicklung gilt diese Wertgrenze nicht, da die Zustimmung </w:t>
      </w:r>
      <w:r>
        <w:rPr>
          <w:rFonts w:ascii="Arial" w:hAnsi="Arial"/>
          <w:b/>
        </w:rPr>
        <w:t xml:space="preserve">des Vorstandes bei Vertragsabschluss vorgelegen hat. </w:t>
      </w:r>
    </w:p>
    <w:p w:rsidR="00000000" w:rsidRDefault="00443E44">
      <w:pPr>
        <w:numPr>
          <w:ilvl w:val="12"/>
          <w:numId w:val="0"/>
        </w:numPr>
        <w:tabs>
          <w:tab w:val="left" w:pos="284"/>
        </w:tabs>
        <w:ind w:left="283" w:hanging="28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</w:t>
      </w:r>
    </w:p>
    <w:p w:rsidR="00000000" w:rsidRDefault="00443E44"/>
    <w:p w:rsidR="00000000" w:rsidRDefault="00443E44"/>
    <w:p w:rsidR="00000000" w:rsidRDefault="00443E44">
      <w:pPr>
        <w:tabs>
          <w:tab w:val="left" w:pos="5670"/>
        </w:tabs>
        <w:spacing w:line="264" w:lineRule="exact"/>
        <w:jc w:val="both"/>
        <w:rPr>
          <w:rFonts w:ascii="Arial" w:hAnsi="Arial"/>
          <w:b/>
          <w:sz w:val="20"/>
        </w:rPr>
      </w:pPr>
    </w:p>
    <w:p w:rsidR="00000000" w:rsidRDefault="00443E44">
      <w:pPr>
        <w:tabs>
          <w:tab w:val="left" w:pos="5670"/>
        </w:tabs>
        <w:spacing w:line="264" w:lineRule="exact"/>
        <w:jc w:val="both"/>
        <w:rPr>
          <w:rFonts w:ascii="Arial" w:hAnsi="Arial"/>
          <w:b/>
          <w:sz w:val="20"/>
        </w:rPr>
      </w:pPr>
    </w:p>
    <w:p w:rsidR="00000000" w:rsidRDefault="00443E44">
      <w:pPr>
        <w:tabs>
          <w:tab w:val="left" w:pos="5670"/>
        </w:tabs>
        <w:spacing w:line="264" w:lineRule="exact"/>
        <w:jc w:val="both"/>
        <w:rPr>
          <w:rFonts w:ascii="Arial" w:hAnsi="Arial"/>
          <w:b/>
          <w:sz w:val="20"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II: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Inkrafttreten: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1. Nachtragssatzung zur Satzung des Wasser- und Bodenverbandes Oldenburg tritt nach dem Tage der Bekanntmachung in Kraft.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000000" w:rsidRDefault="00443E44">
      <w:pPr>
        <w:tabs>
          <w:tab w:val="left" w:pos="5670"/>
        </w:tabs>
        <w:spacing w:line="264" w:lineRule="exact"/>
        <w:jc w:val="both"/>
        <w:rPr>
          <w:rFonts w:ascii="Arial" w:hAnsi="Arial"/>
          <w:b/>
          <w:sz w:val="20"/>
        </w:rPr>
      </w:pPr>
    </w:p>
    <w:p w:rsidR="00000000" w:rsidRDefault="00443E44">
      <w:pPr>
        <w:rPr>
          <w:sz w:val="20"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Beschlossen durch den</w:t>
      </w:r>
      <w:r>
        <w:tab/>
        <w:t>Genehmigt: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Verbandsa</w:t>
      </w:r>
      <w:r>
        <w:t>usschuss am 12.12.2011</w:t>
      </w:r>
      <w:r>
        <w:tab/>
        <w:t>Eutin, den 19.12.2011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Oldenburg/H., den 13.12.2011</w:t>
      </w:r>
      <w:r>
        <w:tab/>
        <w:t>Im Auftrage: gez. Helga Landschoof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gez. Dieter Knoll (L. S.)</w:t>
      </w:r>
      <w:r>
        <w:tab/>
        <w:t xml:space="preserve">                                         (L. S.)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  <w:r>
        <w:tab/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  <w:r>
        <w:rPr>
          <w:sz w:val="18"/>
        </w:rPr>
        <w:t>Dieter Knoll</w:t>
      </w:r>
      <w:r>
        <w:tab/>
      </w:r>
      <w:r>
        <w:rPr>
          <w:sz w:val="18"/>
        </w:rPr>
        <w:t xml:space="preserve">Der Landrat des Kreises Ostholstein 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  <w:r>
        <w:rPr>
          <w:sz w:val="18"/>
        </w:rPr>
        <w:t>Verbandsvorsteher</w:t>
      </w:r>
      <w:r>
        <w:rPr>
          <w:sz w:val="18"/>
        </w:rPr>
        <w:tab/>
        <w:t>al</w:t>
      </w:r>
      <w:r>
        <w:rPr>
          <w:sz w:val="18"/>
        </w:rPr>
        <w:t>s Aufsichtsbehörde der Wasser- und Bodenverbände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Ausgefertigt:</w:t>
      </w:r>
      <w:r>
        <w:tab/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Oldenburg/H., den 20.12.2011</w:t>
      </w:r>
      <w:r>
        <w:tab/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  <w:r>
        <w:t>gez. Dieter Knoll (L. S.)</w:t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</w:pP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  <w:r>
        <w:rPr>
          <w:sz w:val="18"/>
        </w:rPr>
        <w:t>Dieter Knoll</w:t>
      </w:r>
      <w:r>
        <w:rPr>
          <w:sz w:val="18"/>
        </w:rPr>
        <w:tab/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  <w:r>
        <w:rPr>
          <w:sz w:val="18"/>
        </w:rPr>
        <w:t>Verbandsvorsteher</w:t>
      </w:r>
      <w:r>
        <w:rPr>
          <w:sz w:val="18"/>
        </w:rPr>
        <w:tab/>
      </w:r>
    </w:p>
    <w:p w:rsidR="00000000" w:rsidRDefault="0044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536"/>
        </w:tabs>
        <w:rPr>
          <w:sz w:val="18"/>
        </w:rPr>
      </w:pPr>
    </w:p>
    <w:p w:rsidR="00000000" w:rsidRDefault="00443E44">
      <w:pPr>
        <w:rPr>
          <w:sz w:val="20"/>
        </w:rPr>
      </w:pPr>
    </w:p>
    <w:sectPr w:rsidR="0000000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E44">
      <w:r>
        <w:separator/>
      </w:r>
    </w:p>
  </w:endnote>
  <w:endnote w:type="continuationSeparator" w:id="0">
    <w:p w:rsidR="00000000" w:rsidRDefault="0044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3E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443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3E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443E4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E44">
      <w:r>
        <w:separator/>
      </w:r>
    </w:p>
  </w:footnote>
  <w:footnote w:type="continuationSeparator" w:id="0">
    <w:p w:rsidR="00000000" w:rsidRDefault="0044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E6D"/>
    <w:multiLevelType w:val="singleLevel"/>
    <w:tmpl w:val="A13CF98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483E3FA8"/>
    <w:multiLevelType w:val="singleLevel"/>
    <w:tmpl w:val="17346AC8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44"/>
    <w:rsid w:val="004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Langbehn</dc:creator>
  <cp:keywords/>
  <dc:description/>
  <cp:lastModifiedBy>Thomsen, Ursula</cp:lastModifiedBy>
  <cp:revision>2</cp:revision>
  <cp:lastPrinted>2011-11-30T11:08:00Z</cp:lastPrinted>
  <dcterms:created xsi:type="dcterms:W3CDTF">2011-12-22T10:41:00Z</dcterms:created>
  <dcterms:modified xsi:type="dcterms:W3CDTF">2011-12-22T10:41:00Z</dcterms:modified>
</cp:coreProperties>
</file>